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267C0" w14:textId="77777777" w:rsidR="00EC119B" w:rsidRDefault="00EC119B" w:rsidP="00EC119B">
      <w:pPr>
        <w:suppressAutoHyphens/>
        <w:autoSpaceDE w:val="0"/>
        <w:spacing w:before="240" w:after="0" w:line="240" w:lineRule="auto"/>
        <w:jc w:val="center"/>
        <w:rPr>
          <w:sz w:val="24"/>
        </w:rPr>
      </w:pPr>
      <w:proofErr w:type="spellStart"/>
      <w:r w:rsidRPr="00E24FFE">
        <w:rPr>
          <w:sz w:val="24"/>
        </w:rPr>
        <w:t>Psiarena</w:t>
      </w:r>
      <w:proofErr w:type="spellEnd"/>
      <w:r w:rsidRPr="00E24FFE">
        <w:rPr>
          <w:sz w:val="24"/>
        </w:rPr>
        <w:t xml:space="preserve"> – Wyposażenie wybiegu dla psów</w:t>
      </w:r>
    </w:p>
    <w:p w14:paraId="06A306FF" w14:textId="37501ABC" w:rsidR="00EC119B" w:rsidRPr="00E24FFE" w:rsidRDefault="00EC119B" w:rsidP="00EC119B">
      <w:pPr>
        <w:suppressAutoHyphens/>
        <w:autoSpaceDE w:val="0"/>
        <w:spacing w:before="240" w:after="0" w:line="240" w:lineRule="auto"/>
        <w:jc w:val="center"/>
        <w:rPr>
          <w:rFonts w:eastAsia="TimesNewRomanPSMT"/>
          <w:sz w:val="24"/>
          <w:lang w:eastAsia="zh-CN"/>
        </w:rPr>
      </w:pPr>
      <w:r>
        <w:rPr>
          <w:sz w:val="24"/>
        </w:rPr>
        <w:t>Kosztorys</w:t>
      </w:r>
      <w:bookmarkStart w:id="0" w:name="_GoBack"/>
      <w:bookmarkEnd w:id="0"/>
    </w:p>
    <w:p w14:paraId="1417F95F" w14:textId="77777777" w:rsidR="00EC119B" w:rsidRDefault="00EC119B" w:rsidP="00B43DE6"/>
    <w:p w14:paraId="76C67C10" w14:textId="77777777" w:rsidR="00EC119B" w:rsidRDefault="00EC119B" w:rsidP="00B43DE6"/>
    <w:p w14:paraId="01D097CA" w14:textId="3CDF8C4B" w:rsidR="00B43DE6" w:rsidRDefault="00B43DE6" w:rsidP="00B43DE6">
      <w:pPr>
        <w:pStyle w:val="Akapitzlist"/>
        <w:numPr>
          <w:ilvl w:val="0"/>
          <w:numId w:val="2"/>
        </w:numPr>
      </w:pPr>
      <w:r>
        <w:t xml:space="preserve">Równoważnia duża nr kat. FS04 </w:t>
      </w:r>
      <w:r w:rsidR="00C87D6D">
        <w:t xml:space="preserve"> - 6000 zł</w:t>
      </w:r>
    </w:p>
    <w:p w14:paraId="3A5BC806" w14:textId="6F500A1F" w:rsidR="00B43DE6" w:rsidRDefault="00B43DE6" w:rsidP="00B43DE6">
      <w:pPr>
        <w:pStyle w:val="Akapitzlist"/>
        <w:numPr>
          <w:ilvl w:val="0"/>
          <w:numId w:val="2"/>
        </w:numPr>
      </w:pPr>
      <w:r>
        <w:t xml:space="preserve">Pochylnia skośna duża nr kat. FSOS </w:t>
      </w:r>
      <w:r w:rsidR="00C87D6D">
        <w:t>– 4000 zł</w:t>
      </w:r>
    </w:p>
    <w:p w14:paraId="6E155086" w14:textId="0CE2E8EA" w:rsidR="00B43DE6" w:rsidRDefault="00B43DE6" w:rsidP="00B43DE6">
      <w:pPr>
        <w:pStyle w:val="Akapitzlist"/>
        <w:numPr>
          <w:ilvl w:val="0"/>
          <w:numId w:val="2"/>
        </w:numPr>
      </w:pPr>
      <w:r>
        <w:t>Pochylnia łamana duża nr kat. FS08</w:t>
      </w:r>
      <w:r w:rsidR="00C87D6D">
        <w:t xml:space="preserve"> – 5000 zł</w:t>
      </w:r>
      <w:r>
        <w:t xml:space="preserve"> </w:t>
      </w:r>
    </w:p>
    <w:p w14:paraId="42BF1B11" w14:textId="1BB97DF7" w:rsidR="00B43DE6" w:rsidRDefault="00B43DE6" w:rsidP="00B43DE6">
      <w:pPr>
        <w:pStyle w:val="Akapitzlist"/>
        <w:numPr>
          <w:ilvl w:val="0"/>
          <w:numId w:val="2"/>
        </w:numPr>
      </w:pPr>
      <w:r>
        <w:t xml:space="preserve">Pochylnia prosta nr kat. FS09 </w:t>
      </w:r>
      <w:r w:rsidR="00C87D6D">
        <w:t>– 7000 zł</w:t>
      </w:r>
    </w:p>
    <w:p w14:paraId="387E34B7" w14:textId="780E02DA" w:rsidR="00B43DE6" w:rsidRDefault="00B43DE6" w:rsidP="00B43DE6">
      <w:pPr>
        <w:pStyle w:val="Akapitzlist"/>
        <w:numPr>
          <w:ilvl w:val="0"/>
          <w:numId w:val="2"/>
        </w:numPr>
      </w:pPr>
      <w:r>
        <w:t xml:space="preserve">Hydrant z regulowaną poprzeczka nr kat. FS10 </w:t>
      </w:r>
      <w:r w:rsidR="00B5041D">
        <w:t xml:space="preserve"> - 5 sztuk</w:t>
      </w:r>
      <w:r w:rsidR="00C87D6D">
        <w:t xml:space="preserve"> – 5 x 7000 zł = 35000 zł</w:t>
      </w:r>
    </w:p>
    <w:p w14:paraId="5CB92CA4" w14:textId="4C6BC098" w:rsidR="00B43DE6" w:rsidRDefault="00B43DE6" w:rsidP="00B43DE6">
      <w:pPr>
        <w:pStyle w:val="Akapitzlist"/>
        <w:numPr>
          <w:ilvl w:val="0"/>
          <w:numId w:val="2"/>
        </w:numPr>
      </w:pPr>
      <w:r>
        <w:t xml:space="preserve">Przeskok pojedynczy nr kat. FS11 </w:t>
      </w:r>
      <w:r w:rsidR="00C87D6D">
        <w:t>– 6000 zł</w:t>
      </w:r>
    </w:p>
    <w:p w14:paraId="46F27974" w14:textId="48393EFA" w:rsidR="00B43DE6" w:rsidRDefault="00B43DE6" w:rsidP="00B43DE6">
      <w:pPr>
        <w:pStyle w:val="Akapitzlist"/>
        <w:numPr>
          <w:ilvl w:val="0"/>
          <w:numId w:val="2"/>
        </w:numPr>
      </w:pPr>
      <w:r>
        <w:t xml:space="preserve">Przeskok potrójny nr kat. FS12 </w:t>
      </w:r>
      <w:r w:rsidR="00C87D6D">
        <w:t>– 14000 zł</w:t>
      </w:r>
    </w:p>
    <w:p w14:paraId="5F2A23DE" w14:textId="440E64CB" w:rsidR="00B43DE6" w:rsidRDefault="00B43DE6" w:rsidP="00B43DE6">
      <w:pPr>
        <w:pStyle w:val="Akapitzlist"/>
        <w:numPr>
          <w:ilvl w:val="0"/>
          <w:numId w:val="2"/>
        </w:numPr>
      </w:pPr>
      <w:r>
        <w:t xml:space="preserve">Tunel prosty nr kat. FS13 </w:t>
      </w:r>
      <w:r w:rsidR="00B5041D">
        <w:t>– 2 sztuki</w:t>
      </w:r>
      <w:r w:rsidR="00C87D6D">
        <w:t xml:space="preserve"> – 2 x 14000 = 28000</w:t>
      </w:r>
    </w:p>
    <w:p w14:paraId="6EAED57C" w14:textId="02C5951E" w:rsidR="00B43DE6" w:rsidRDefault="00B43DE6" w:rsidP="00B43DE6">
      <w:pPr>
        <w:pStyle w:val="Akapitzlist"/>
        <w:numPr>
          <w:ilvl w:val="0"/>
          <w:numId w:val="2"/>
        </w:numPr>
      </w:pPr>
      <w:r>
        <w:t xml:space="preserve">Talerzyki nr kat. FS14 </w:t>
      </w:r>
      <w:r w:rsidR="00C87D6D">
        <w:t>– 5000 zł</w:t>
      </w:r>
    </w:p>
    <w:p w14:paraId="4440EE15" w14:textId="29113E82" w:rsidR="00B43DE6" w:rsidRDefault="00B43DE6" w:rsidP="00B43DE6">
      <w:pPr>
        <w:pStyle w:val="Akapitzlist"/>
        <w:numPr>
          <w:ilvl w:val="0"/>
          <w:numId w:val="2"/>
        </w:numPr>
      </w:pPr>
      <w:r>
        <w:t xml:space="preserve">Tor z rurek nr kat. FS15 </w:t>
      </w:r>
      <w:r w:rsidR="00C87D6D">
        <w:t>– 5000 zł</w:t>
      </w:r>
    </w:p>
    <w:p w14:paraId="09FA752C" w14:textId="1597F11D" w:rsidR="00B43DE6" w:rsidRDefault="00B43DE6" w:rsidP="00B43DE6">
      <w:pPr>
        <w:pStyle w:val="Akapitzlist"/>
        <w:numPr>
          <w:ilvl w:val="0"/>
          <w:numId w:val="2"/>
        </w:numPr>
      </w:pPr>
      <w:r>
        <w:t xml:space="preserve">Słupki do slalomu nr kat. FS16 </w:t>
      </w:r>
      <w:r w:rsidR="00C87D6D">
        <w:t>– 6000 zł</w:t>
      </w:r>
    </w:p>
    <w:p w14:paraId="686DCEC8" w14:textId="683D10E4" w:rsidR="00B43DE6" w:rsidRDefault="00B43DE6" w:rsidP="00B43DE6">
      <w:pPr>
        <w:pStyle w:val="Akapitzlist"/>
        <w:numPr>
          <w:ilvl w:val="0"/>
          <w:numId w:val="2"/>
        </w:numPr>
      </w:pPr>
      <w:r>
        <w:t xml:space="preserve">Labirynt mały nr kat. FS18 </w:t>
      </w:r>
      <w:r w:rsidR="00C87D6D">
        <w:t>- 30000</w:t>
      </w:r>
    </w:p>
    <w:p w14:paraId="57A2B887" w14:textId="35381D6E" w:rsidR="00B43DE6" w:rsidRDefault="00B43DE6" w:rsidP="00B43DE6">
      <w:pPr>
        <w:pStyle w:val="Akapitzlist"/>
        <w:numPr>
          <w:ilvl w:val="0"/>
          <w:numId w:val="2"/>
        </w:numPr>
      </w:pPr>
      <w:r>
        <w:t xml:space="preserve">Parking dla psów nr kat. FS20 </w:t>
      </w:r>
      <w:r w:rsidR="00C87D6D">
        <w:t>– 2500 zł</w:t>
      </w:r>
    </w:p>
    <w:p w14:paraId="1E296792" w14:textId="1A5A1C53" w:rsidR="00C9729D" w:rsidRDefault="00B43DE6" w:rsidP="00B43DE6">
      <w:pPr>
        <w:pStyle w:val="Akapitzlist"/>
        <w:numPr>
          <w:ilvl w:val="0"/>
          <w:numId w:val="2"/>
        </w:numPr>
      </w:pPr>
      <w:r>
        <w:t xml:space="preserve">Ławka żeliwna z listwami </w:t>
      </w:r>
      <w:proofErr w:type="spellStart"/>
      <w:r>
        <w:t>Ecowood</w:t>
      </w:r>
      <w:proofErr w:type="spellEnd"/>
      <w:r>
        <w:t xml:space="preserve"> nr kat. FS25</w:t>
      </w:r>
      <w:r w:rsidR="00C87D6D">
        <w:t xml:space="preserve"> – 2000 zł</w:t>
      </w:r>
    </w:p>
    <w:p w14:paraId="1A64045F" w14:textId="13DACAA3" w:rsidR="00B5041D" w:rsidRDefault="00B5041D" w:rsidP="00B43DE6">
      <w:pPr>
        <w:pStyle w:val="Akapitzlist"/>
        <w:numPr>
          <w:ilvl w:val="0"/>
          <w:numId w:val="2"/>
        </w:numPr>
      </w:pPr>
      <w:r>
        <w:t xml:space="preserve">Stojaki na worki </w:t>
      </w:r>
      <w:r w:rsidR="00C87D6D">
        <w:t>( ze śmietnikiem )</w:t>
      </w:r>
      <w:r>
        <w:t>– 6 sztuk</w:t>
      </w:r>
      <w:r w:rsidR="00C87D6D">
        <w:t xml:space="preserve"> – 6 x 1500 = 9000 zł</w:t>
      </w:r>
    </w:p>
    <w:p w14:paraId="61CEF8C1" w14:textId="2BF711E3" w:rsidR="00B5041D" w:rsidRDefault="002353A4" w:rsidP="00B43DE6">
      <w:pPr>
        <w:pStyle w:val="Akapitzlist"/>
        <w:numPr>
          <w:ilvl w:val="0"/>
          <w:numId w:val="2"/>
        </w:numPr>
      </w:pPr>
      <w:r>
        <w:t>Tablice z regulaminem – 2 sztuki</w:t>
      </w:r>
      <w:r w:rsidR="00C87D6D">
        <w:t xml:space="preserve"> – 2 x 2500 zł - 5000</w:t>
      </w:r>
    </w:p>
    <w:p w14:paraId="1B4417F2" w14:textId="5506A654" w:rsidR="002353A4" w:rsidRDefault="002353A4" w:rsidP="00B43DE6">
      <w:pPr>
        <w:pStyle w:val="Akapitzlist"/>
        <w:numPr>
          <w:ilvl w:val="0"/>
          <w:numId w:val="2"/>
        </w:numPr>
      </w:pPr>
      <w:r>
        <w:t>Śluza wejściowa</w:t>
      </w:r>
      <w:r w:rsidR="00C87D6D">
        <w:t xml:space="preserve"> – 1000 zł</w:t>
      </w:r>
    </w:p>
    <w:p w14:paraId="153AF9FF" w14:textId="666B5AE1" w:rsidR="002353A4" w:rsidRDefault="00B26E42" w:rsidP="00B43DE6">
      <w:pPr>
        <w:pStyle w:val="Akapitzlist"/>
        <w:numPr>
          <w:ilvl w:val="0"/>
          <w:numId w:val="2"/>
        </w:numPr>
      </w:pPr>
      <w:r>
        <w:t>Strefa</w:t>
      </w:r>
      <w:r w:rsidR="002353A4">
        <w:t xml:space="preserve"> dla małego psa</w:t>
      </w:r>
      <w:r w:rsidR="00C87D6D">
        <w:t xml:space="preserve"> </w:t>
      </w:r>
      <w:r w:rsidR="00EC119B">
        <w:t>–</w:t>
      </w:r>
      <w:r w:rsidR="00C87D6D">
        <w:t xml:space="preserve"> </w:t>
      </w:r>
      <w:r w:rsidR="00EC119B">
        <w:t>7000 zł</w:t>
      </w:r>
    </w:p>
    <w:p w14:paraId="3D533D3B" w14:textId="2E15E5AA" w:rsidR="002353A4" w:rsidRDefault="00B26E42" w:rsidP="00B43DE6">
      <w:pPr>
        <w:pStyle w:val="Akapitzlist"/>
        <w:numPr>
          <w:ilvl w:val="0"/>
          <w:numId w:val="2"/>
        </w:numPr>
      </w:pPr>
      <w:r>
        <w:t>Tablica ogłoszeń</w:t>
      </w:r>
      <w:r w:rsidR="00C87D6D">
        <w:t xml:space="preserve"> – 2500 zł</w:t>
      </w:r>
    </w:p>
    <w:p w14:paraId="4CD3A32C" w14:textId="77777777" w:rsidR="00B26E42" w:rsidRDefault="00B26E42" w:rsidP="00B26E42"/>
    <w:p w14:paraId="47EC2A57" w14:textId="5A7D6E63" w:rsidR="00B26E42" w:rsidRDefault="00B26E42" w:rsidP="00B26E42">
      <w:r>
        <w:t>Wyrównanie terenu i podzielenie na ½ w miarę możliwości.</w:t>
      </w:r>
    </w:p>
    <w:p w14:paraId="5BB23E1E" w14:textId="5AEA3364" w:rsidR="00C87D6D" w:rsidRPr="00B43DE6" w:rsidRDefault="00C87D6D" w:rsidP="00B26E42">
      <w:r>
        <w:t xml:space="preserve">SUMA: </w:t>
      </w:r>
      <w:r w:rsidR="00DE77A1">
        <w:t>1</w:t>
      </w:r>
      <w:r w:rsidR="00EC119B">
        <w:t>80000</w:t>
      </w:r>
      <w:r w:rsidR="00DE77A1">
        <w:t xml:space="preserve"> zł plus koszty</w:t>
      </w:r>
      <w:r w:rsidR="00EC119B">
        <w:t xml:space="preserve"> ewentualnego wyrównania terenu.</w:t>
      </w:r>
    </w:p>
    <w:sectPr w:rsidR="00C87D6D" w:rsidRPr="00B4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11E1"/>
    <w:multiLevelType w:val="hybridMultilevel"/>
    <w:tmpl w:val="38A0D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C2099"/>
    <w:multiLevelType w:val="hybridMultilevel"/>
    <w:tmpl w:val="8CF8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E6"/>
    <w:rsid w:val="0016799C"/>
    <w:rsid w:val="002353A4"/>
    <w:rsid w:val="004E427E"/>
    <w:rsid w:val="00B26E42"/>
    <w:rsid w:val="00B43DE6"/>
    <w:rsid w:val="00B5041D"/>
    <w:rsid w:val="00C87D6D"/>
    <w:rsid w:val="00C9729D"/>
    <w:rsid w:val="00DE77A1"/>
    <w:rsid w:val="00E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4927"/>
  <w15:chartTrackingRefBased/>
  <w15:docId w15:val="{3075C7D8-1A81-4A6B-987F-F6EEF16B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D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Kierunek Świnoujście</dc:creator>
  <cp:keywords/>
  <dc:description/>
  <cp:lastModifiedBy>Użytkownik systemu Windows</cp:lastModifiedBy>
  <cp:revision>8</cp:revision>
  <cp:lastPrinted>2022-07-27T10:15:00Z</cp:lastPrinted>
  <dcterms:created xsi:type="dcterms:W3CDTF">2022-05-17T06:29:00Z</dcterms:created>
  <dcterms:modified xsi:type="dcterms:W3CDTF">2022-07-27T10:15:00Z</dcterms:modified>
</cp:coreProperties>
</file>